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07" w:rsidRDefault="00F85507" w:rsidP="00F85507">
      <w:pPr>
        <w:widowControl w:val="0"/>
        <w:autoSpaceDE w:val="0"/>
        <w:autoSpaceDN w:val="0"/>
        <w:adjustRightInd w:val="0"/>
        <w:spacing w:after="0" w:line="240" w:lineRule="auto"/>
        <w:ind w:left="1701" w:right="851"/>
        <w:jc w:val="center"/>
        <w:rPr>
          <w:rFonts w:ascii="Times New Roman CYR" w:hAnsi="Times New Roman CYR" w:cs="Times New Roman CYR"/>
          <w:b/>
          <w:bCs/>
          <w:lang w:val="en-US"/>
        </w:rPr>
      </w:pPr>
      <w:r>
        <w:rPr>
          <w:rFonts w:ascii="Times New Roman CYR" w:hAnsi="Times New Roman CYR" w:cs="Times New Roman CYR"/>
          <w:b/>
          <w:bCs/>
          <w:lang w:val="en-US"/>
        </w:rPr>
        <w:t xml:space="preserve">DISCIPLINE  STRUCTURE &amp; CONTENT </w:t>
      </w:r>
    </w:p>
    <w:p w:rsidR="00F85507" w:rsidRDefault="00F85507" w:rsidP="00F85507">
      <w:pPr>
        <w:widowControl w:val="0"/>
        <w:autoSpaceDE w:val="0"/>
        <w:autoSpaceDN w:val="0"/>
        <w:adjustRightInd w:val="0"/>
        <w:spacing w:after="0" w:line="240" w:lineRule="auto"/>
        <w:ind w:left="1701" w:right="851"/>
        <w:jc w:val="center"/>
        <w:rPr>
          <w:rFonts w:ascii="Times New Roman CYR" w:hAnsi="Times New Roman CYR" w:cs="Times New Roman CYR"/>
          <w:b/>
          <w:bCs/>
          <w:lang w:val="en-US"/>
        </w:rPr>
      </w:pPr>
    </w:p>
    <w:tbl>
      <w:tblPr>
        <w:tblW w:w="1062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926"/>
        <w:gridCol w:w="4960"/>
        <w:gridCol w:w="751"/>
        <w:gridCol w:w="241"/>
        <w:gridCol w:w="3742"/>
      </w:tblGrid>
      <w:tr w:rsidR="00F85507" w:rsidRPr="00F85507" w:rsidTr="00F85507">
        <w:trPr>
          <w:trHeight w:val="255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FTFL 3310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Fundamentals of Target Foreign Language Theory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- 3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</w:p>
        </w:tc>
      </w:tr>
      <w:tr w:rsidR="00F85507" w:rsidTr="00F85507">
        <w:trPr>
          <w:trHeight w:val="255"/>
        </w:trPr>
        <w:tc>
          <w:tcPr>
            <w:tcW w:w="10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07" w:rsidRPr="00F85507" w:rsidRDefault="00F855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T h e m e  of  P h o n e t i c 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Tasks  for  SIW</w:t>
            </w:r>
          </w:p>
        </w:tc>
      </w:tr>
      <w:tr w:rsidR="00F85507" w:rsidRPr="00F85507" w:rsidTr="00F85507">
        <w:trPr>
          <w:trHeight w:val="255"/>
        </w:trPr>
        <w:tc>
          <w:tcPr>
            <w:tcW w:w="10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** I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 xml:space="preserve">Module 1.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  <w:t>Phonetics as a science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  <w:t>.</w:t>
            </w:r>
          </w:p>
        </w:tc>
      </w:tr>
      <w:tr w:rsidR="00F85507" w:rsidRP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The main notions of theoretical phonetics. The subject of theoretical phonetics. Phonetics as a science. Definition of phonetics.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Connection of phonetics with other linguistic sciences and non-linguistic sciences: physics, physiology, anatomy. Branches of phonetics. Comparative phonetics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The theory of the phoneme. Definition of the phoneme, types of phonemes.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KZ Times New Roman" w:hAnsi="KZ 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Views of L.Shcherba, Vassilyev. Principal and subsidiary variants of phonemes.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Phonological schools.</w:t>
            </w: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form of preparation: presentation of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  <w:t>phonemes.</w:t>
            </w: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The Phonological aspect of speech sounds.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he phonemic component: the system of English   phonemes.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4.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The Phonological aspect of speech sounds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 The notion of transcription.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Functions of phonemes: constitutive, distinctive and recognitive functions of phonemes.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07" w:rsidRDefault="00F8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5507" w:rsidRP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**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 xml:space="preserve">The syllabic structure of English words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 xml:space="preserve">&amp;  Stress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F85507" w:rsidRP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A syllable as a phonetic and phonological unit. The main characteristics of the syllable.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Syllable formation and syllable division. Syllabic speech sounds. The main types of syllables and their variants.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 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The main rules of phonetic and ortho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softHyphen/>
              <w:t xml:space="preserve">graphic syllable division. Functions of the syllabic structure of English: constitutive, distinctive, recognitive.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spacing w:after="0" w:line="240" w:lineRule="auto"/>
              <w:ind w:firstLine="397"/>
              <w:jc w:val="both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KZ Times New Roman" w:hAnsi="KZ 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Theories of syllable formation and syllable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division.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The main rules of phonetic and ortho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softHyphen/>
              <w:t xml:space="preserve">graphic syllable division. The nature of word stress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form of preparation: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 of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syllable division and  sentence stress.</w:t>
            </w: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5507" w:rsidRDefault="00F85507">
            <w:pPr>
              <w:jc w:val="both"/>
              <w:rPr>
                <w:sz w:val="24"/>
                <w:szCs w:val="24"/>
                <w:lang w:val="kk-KZ"/>
              </w:rPr>
            </w:pP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Accentual structure of English words.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The nature of word stress.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Typology of accentual structure of English words. Degrees of stress. Functional aspect of word stress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Accentual structure of English words. Typology of accentual structure of English words.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7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07" w:rsidRDefault="00F85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  <w:t>Intonation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kk-KZ"/>
              </w:rPr>
              <w:t>»</w:t>
            </w: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Intonation.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The notion of intonation, its definition. Components of intonation: speech melody, stress in speech, temporal characteristics (duration, tempo of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 xml:space="preserve">speech, pausation), tamber, rhythm. 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10.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Intonation. Functions of intonation: communicative function, distinctive or phonological function, stylistic function.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Components of intonation. Functions of intonation.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Intonation group. Notation. Text intonation. Intonation component of phonetic structures of different languages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form of preparation: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 of</w:t>
            </w: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  <w:t>Intonation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Phonostylistics.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Pronunciation styles. Stylistic use of intonation.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12.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Informational style, publicistic style, declamatory style, conversational style..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Intonation component of phonetic structures of different languages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07" w:rsidRDefault="00F85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5507" w:rsidRP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Territorial varieties of English pronunciation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Territorial varieties of English pronunciation.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ational pronunciation standard and national variants of English.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English-based pronunciation standards of English. British English. The notion of Received pronunciation.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Territorial varieties of English pronunciation.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American-based pronunciation standards of English.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American English.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5507" w:rsidRDefault="00F8550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№4.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Territorial varieties of English pronunciation. British English. American English. 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form of preparation: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 of</w:t>
            </w: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British English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&amp;  American English.  </w:t>
            </w:r>
          </w:p>
        </w:tc>
      </w:tr>
      <w:tr w:rsidR="00F85507" w:rsidRPr="00F85507" w:rsidTr="00F85507">
        <w:trPr>
          <w:trHeight w:val="59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Rubezhny control work № 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Revision. (test + practical assignments)</w:t>
            </w:r>
          </w:p>
        </w:tc>
      </w:tr>
    </w:tbl>
    <w:p w:rsidR="00F85507" w:rsidRDefault="00F85507" w:rsidP="00F8550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62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926"/>
        <w:gridCol w:w="4960"/>
        <w:gridCol w:w="751"/>
        <w:gridCol w:w="241"/>
        <w:gridCol w:w="3742"/>
      </w:tblGrid>
      <w:tr w:rsidR="00F85507" w:rsidTr="00F85507">
        <w:trPr>
          <w:trHeight w:val="34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 xml:space="preserve">T h e m e  of  G r a m m a r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Tasks  for  SIW</w:t>
            </w:r>
          </w:p>
        </w:tc>
      </w:tr>
      <w:tr w:rsidR="00F85507" w:rsidRPr="00F85507" w:rsidTr="00F85507">
        <w:trPr>
          <w:trHeight w:val="255"/>
        </w:trPr>
        <w:tc>
          <w:tcPr>
            <w:tcW w:w="10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** I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 xml:space="preserve">Module 1.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Grammatical structure of the language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kk-KZ"/>
              </w:rPr>
              <w:t>»</w:t>
            </w:r>
          </w:p>
        </w:tc>
      </w:tr>
      <w:tr w:rsidR="00F85507" w:rsidRP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Grammar as a linguistic science. Its objects and aims.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subject of theoretical grammar. The grammatical structure of the language.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Two parts of grammar: Morphology and Syntax .Word and morpheme as basic notions of Morphology.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KZ Times New Roman" w:hAnsi="KZ 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Morphology and Syntax 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form of preparation: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presentation of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parts of speech classification.</w:t>
            </w: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Morphology. Parts of Speech. Criteria of the parts of speech classification: semantic principle, morphological principle, syntactic principle.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4.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Grammatical classes of words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Controversial problems of the parts of speech classification. Notional words and function words. The role of function words in text.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07" w:rsidRDefault="00F8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5507" w:rsidRP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**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Noun &amp; The Article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F85507" w:rsidRPr="00F85507" w:rsidTr="00F85507">
        <w:trPr>
          <w:trHeight w:val="254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10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The Noun and its characteristic features as a part of speech. The principles of classification. The category of number.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Noun and its lexical and grammatical features.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The Noun and its characteristic features as a part of speech. The principles of classification. The category of number.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Article.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Theoretical and practical difficulties of the study of articles.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KZ Times New Roman" w:hAnsi="KZ 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Noun. The grammatical categories of case and gender.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Noun. Definition of case. The common and the genitive case. Theories suggesting more than two cases in English nouns.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form of preparation: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presentation of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problem of analytical cases.</w:t>
            </w:r>
          </w:p>
        </w:tc>
      </w:tr>
      <w:tr w:rsidR="00F85507" w:rsidRP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Verb &amp; its classification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kk-KZ"/>
              </w:rPr>
              <w:t>»</w:t>
            </w:r>
          </w:p>
        </w:tc>
      </w:tr>
      <w:tr w:rsidR="00F85507" w:rsidRP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Verb and its morphological and syntactic characteristics.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classification of the verb.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Verb. Time and tense. Aspect. Various interpretation of continuous form.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verb. The category of correlation. Various interpretations of perfect form. The number of moods in English.</w:t>
            </w:r>
          </w:p>
          <w:p w:rsidR="00F85507" w:rsidRDefault="00F85507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Non-finite forms of the verb.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form of preparation: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 Verb  </w:t>
            </w: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Verb. The grammatical categories of person, number, tense, aspect, voice, mood.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10.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system of grammatical tenses in Modern English.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Verbals. The Infinitive. The Gerund. The Participle.  Non-finite forms of the verb.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7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07" w:rsidRDefault="00F85507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</w:p>
        </w:tc>
      </w:tr>
      <w:tr w:rsidR="00F85507" w:rsidRP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parts of a sentence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F85507" w:rsidRP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LECTURE 11.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Syntax. Basic syntactical notions: a phrase and a sentence. Classification of sentences.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LECTURE 12. </w:t>
            </w:r>
            <w:r>
              <w:rPr>
                <w:rFonts w:ascii="Times New Roman" w:hAnsi="Times New Roman"/>
                <w:lang w:val="en-US"/>
              </w:rPr>
              <w:t>Syntax as a part of grammar. Means of expressing predicativity.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SEMINAR 6.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>
              <w:rPr>
                <w:rFonts w:ascii="Times New Roman" w:hAnsi="Times New Roman"/>
                <w:lang w:val="en-US"/>
              </w:rPr>
              <w:t>Simple sentence. Constituent structure. Paradigmatic structure.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СӨЖ №4. </w:t>
            </w:r>
            <w:r>
              <w:rPr>
                <w:rFonts w:ascii="Times New Roman" w:hAnsi="Times New Roman"/>
                <w:lang w:val="en-US"/>
              </w:rPr>
              <w:t>Syntax  &amp; Difficulties of their classification.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 main categories of the text.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form of preparation: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presentation of </w:t>
            </w:r>
            <w:r>
              <w:rPr>
                <w:rFonts w:ascii="Times New Roman" w:hAnsi="Times New Roman"/>
                <w:b/>
                <w:lang w:val="en-US"/>
              </w:rPr>
              <w:t>the parts of  sentences &amp; the text.</w:t>
            </w: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LECTURE 13.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Principal and secondary parts of the sentence. Their general characteristics.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LECTURE 14.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The theory of parts of a sentence. The principal parts of a sentence: the Subject, the Predicate. The secondary parts of a sentence: the Object, the Attribute, the Adverbial Modifier.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SEMINAR 7.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>
              <w:rPr>
                <w:rFonts w:ascii="Times New Roman" w:hAnsi="Times New Roman"/>
                <w:lang w:val="en-US"/>
              </w:rPr>
              <w:t xml:space="preserve">The principal parts of a sentence: The secondary parts of a sentence: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7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07" w:rsidRDefault="00F8550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LECTURE 13.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 xml:space="preserve">The composite sentence. The complex sentence. Subordinate clauses and their types.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LECTURE 13.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Types and means of connection between the parts of composite sentences.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SEMINAR 7.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>
              <w:rPr>
                <w:rFonts w:ascii="Times New Roman" w:hAnsi="Times New Roman"/>
                <w:lang w:val="en-US"/>
              </w:rPr>
              <w:t>The Text. Discourse. The main categories of the text. Monologue and dialogue. Functional styles.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7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07" w:rsidRDefault="00F8550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85507" w:rsidRP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Rubezhny control work № 2</w:t>
            </w:r>
            <w:r>
              <w:rPr>
                <w:rFonts w:ascii="Times New Roman CYR" w:hAnsi="Times New Roman CYR" w:cs="Times New Roman CYR"/>
                <w:lang w:val="en-US"/>
              </w:rPr>
              <w:t xml:space="preserve"> Revision. </w:t>
            </w:r>
          </w:p>
          <w:p w:rsidR="00F85507" w:rsidRDefault="00F85507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en-US"/>
              </w:rPr>
              <w:t>(test + practical assignments)</w:t>
            </w:r>
          </w:p>
        </w:tc>
      </w:tr>
    </w:tbl>
    <w:p w:rsidR="00F85507" w:rsidRDefault="00F85507" w:rsidP="00F85507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85507" w:rsidRDefault="00F85507" w:rsidP="00F85507">
      <w:pPr>
        <w:jc w:val="both"/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The  main discipline concept  of education and jurisdiction: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morphology, syntax, morph, allomorph, lexeme, affix, inflection, suffix, prefix, paradigm, determiners, substantivization, nominalization, finites, causatives, nucleus, collocation.</w:t>
      </w:r>
      <w:r>
        <w:rPr>
          <w:lang w:val="en-US"/>
        </w:rPr>
        <w:t xml:space="preserve"> </w:t>
      </w:r>
    </w:p>
    <w:p w:rsidR="00F85507" w:rsidRDefault="00F85507" w:rsidP="00F85507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39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used literature</w:t>
      </w:r>
    </w:p>
    <w:p w:rsidR="00F85507" w:rsidRDefault="00F85507" w:rsidP="00F8550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(main)</w:t>
      </w:r>
    </w:p>
    <w:p w:rsidR="00F85507" w:rsidRDefault="00F85507" w:rsidP="00F85507">
      <w:pPr>
        <w:pStyle w:val="a4"/>
        <w:numPr>
          <w:ilvl w:val="0"/>
          <w:numId w:val="1"/>
        </w:num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</w:rPr>
        <w:t>Овчинникова И.М. Theoretical grammar in practical use : кафедра лингвистики и межкультурных коммуникаций  / И. М. Овчинникова, Н. Н. Котерева, И. И. Ярославская, М.:МЭСИ 2007. - 98 с.</w:t>
      </w:r>
    </w:p>
    <w:p w:rsidR="00F85507" w:rsidRDefault="00F85507" w:rsidP="00F8550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Кобрина Н.А. Теоретическая грамматика современного английского языка : Учеб. пособие / Н. А. Кобрина, Н. Н. Болдырев, А. А. Худяков, М.:Высшая Школа  2007. - 368 с.</w:t>
      </w:r>
    </w:p>
    <w:p w:rsidR="00F85507" w:rsidRDefault="00F85507" w:rsidP="00F8550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Блох М.Я. Теоретическая грамматика английского языка [Учебник] / 6-е изд.,стер. М.:Высшая Школа 2008. - 423 с. </w:t>
      </w:r>
    </w:p>
    <w:p w:rsidR="00F85507" w:rsidRDefault="00F85507" w:rsidP="00F8550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Ионина А.А. Английская грамматика. Теория и практика : учеб. / А. А. Ионина, А. С. Саакян,  М.: ТК  Велби Изд-во Проспект 2008. - 448 с.</w:t>
      </w:r>
    </w:p>
    <w:p w:rsidR="00F85507" w:rsidRDefault="00F85507" w:rsidP="00F8550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Swan M. How English Works. A grammar practice book / M. Swan, Oxford  2007. - 358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F85507" w:rsidRDefault="00F85507" w:rsidP="00F8550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Червякова Л.Д. Практикум по теоретической грамматике английского языка : Учебное пособие. Изд. 2-е, испр. и доп. / М.: РУДН 2006. - 171 с. </w:t>
      </w:r>
    </w:p>
    <w:p w:rsidR="00F85507" w:rsidRDefault="00F85507" w:rsidP="00F8550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(additional)</w:t>
      </w:r>
    </w:p>
    <w:p w:rsidR="00F85507" w:rsidRDefault="00F85507" w:rsidP="00F8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З. Ж. Аманбаева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>. Ағылшын тілінің теориялық фонетикасы : (сынама басылым):оқу құралы.-Астана:Фолиант.2003.-82б.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 2. Basic Grammar. Ағылшын тілі грамматикасының негіздері : [жоғары оқу орындарының студенттеріне арналған оқу құралы] / Б. М. Тоимбаева, Ш. А. Какжанова, Б. С. Тишмағанбетова [ж. б.]; ҚР Білім және ғыл. м-трлігі; ҚарМТУн-ті. – 2-бас, өңд. – Қарағанды : ҚарМТУ, 2011–. – 20 см. – Библиогр.: 113б. (10атау). 1-бөлім. – 2011. – 114 б. – 200 дана. – ISBN 978-601-296-010-5.</w:t>
      </w:r>
    </w:p>
    <w:p w:rsidR="004D0758" w:rsidRDefault="004D0758"/>
    <w:sectPr w:rsidR="004D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AE"/>
    <w:multiLevelType w:val="hybridMultilevel"/>
    <w:tmpl w:val="5EE049E2"/>
    <w:lvl w:ilvl="0" w:tplc="68920B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5507"/>
    <w:rsid w:val="004D0758"/>
    <w:rsid w:val="00F8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507"/>
    <w:rPr>
      <w:color w:val="0000FF"/>
      <w:u w:val="single"/>
    </w:rPr>
  </w:style>
  <w:style w:type="paragraph" w:styleId="a4">
    <w:name w:val="List Paragraph"/>
    <w:basedOn w:val="a"/>
    <w:qFormat/>
    <w:rsid w:val="00F85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psu.kz/index.php?option=com_catalog&amp;search=%D0%97.+%D0%96.+%D0%90%D0%BC%D0%B0%D0%BD%D0%B1%D0%B0%D0%B5%D0%B2%D0%B0&amp;field=author&amp;page=0&amp;cat=book&amp;lang=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2012-12-04T19:28:00Z</dcterms:created>
  <dcterms:modified xsi:type="dcterms:W3CDTF">2012-12-04T19:29:00Z</dcterms:modified>
</cp:coreProperties>
</file>